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21AFE" w14:textId="25426320" w:rsidR="006A59A2" w:rsidRDefault="006A59A2" w:rsidP="008E62D5">
      <w:pPr>
        <w:jc w:val="center"/>
      </w:pPr>
      <w:bookmarkStart w:id="0" w:name="_GoBack"/>
      <w:r>
        <w:t>ADVERTISEMENT FOR BIDS</w:t>
      </w:r>
      <w:r w:rsidR="006E5651">
        <w:t xml:space="preserve"> – </w:t>
      </w:r>
      <w:r w:rsidR="005B6AB5">
        <w:t xml:space="preserve">SPLASHPAD </w:t>
      </w:r>
      <w:r w:rsidR="006E5651">
        <w:t>PROJECT</w:t>
      </w:r>
    </w:p>
    <w:p w14:paraId="389251A0" w14:textId="027AEAE4" w:rsidR="006A59A2" w:rsidRDefault="00D871AA" w:rsidP="008E62D5">
      <w:pPr>
        <w:jc w:val="center"/>
      </w:pPr>
      <w:r>
        <w:t>City of Reidsville, Rockingham County</w:t>
      </w:r>
    </w:p>
    <w:p w14:paraId="60522850" w14:textId="7CB3FB73" w:rsidR="006A59A2" w:rsidRDefault="00D871AA" w:rsidP="008E62D5">
      <w:pPr>
        <w:jc w:val="center"/>
      </w:pPr>
      <w:r>
        <w:t xml:space="preserve">Public Facilities and Public Service Needs: </w:t>
      </w:r>
      <w:r w:rsidR="005B6AB5">
        <w:t xml:space="preserve">Lower Jaycee Park Splashpad </w:t>
      </w:r>
      <w:r>
        <w:t>Project</w:t>
      </w:r>
    </w:p>
    <w:p w14:paraId="71B4EB1B" w14:textId="77777777" w:rsidR="00B24F0C" w:rsidRDefault="00B24F0C" w:rsidP="00065CEF">
      <w:pPr>
        <w:jc w:val="both"/>
      </w:pPr>
    </w:p>
    <w:p w14:paraId="432AD3C8" w14:textId="38DCF4B6" w:rsidR="006A59A2" w:rsidRPr="00A36E99" w:rsidRDefault="006A59A2" w:rsidP="00065CEF">
      <w:pPr>
        <w:jc w:val="both"/>
      </w:pPr>
      <w:r>
        <w:t>Separate sealed bids for</w:t>
      </w:r>
      <w:r w:rsidR="00D871AA">
        <w:t xml:space="preserve"> </w:t>
      </w:r>
      <w:r w:rsidR="002E54CE">
        <w:t xml:space="preserve">the </w:t>
      </w:r>
      <w:r w:rsidR="00D871AA">
        <w:t xml:space="preserve">City of Reidsville’s </w:t>
      </w:r>
      <w:r w:rsidR="005B6AB5">
        <w:t xml:space="preserve">Lower Jaycee Park Splashpad </w:t>
      </w:r>
      <w:r w:rsidR="00D871AA">
        <w:t xml:space="preserve">Project </w:t>
      </w:r>
      <w:r>
        <w:t xml:space="preserve">will be received </w:t>
      </w:r>
      <w:r w:rsidR="00AD1413">
        <w:t xml:space="preserve">from qualified bidders </w:t>
      </w:r>
      <w:r>
        <w:t xml:space="preserve">at </w:t>
      </w:r>
      <w:r w:rsidR="00282FE9">
        <w:t>City Hall</w:t>
      </w:r>
      <w:r w:rsidR="002E54CE">
        <w:t>,</w:t>
      </w:r>
      <w:r w:rsidR="00282FE9">
        <w:t xml:space="preserve"> 230 W</w:t>
      </w:r>
      <w:r w:rsidR="002E54CE">
        <w:t>.</w:t>
      </w:r>
      <w:r w:rsidR="00282FE9">
        <w:t xml:space="preserve"> Morehead Street</w:t>
      </w:r>
      <w:r w:rsidR="00FC53DF">
        <w:t>, Reidsville, NC 27320</w:t>
      </w:r>
      <w:r w:rsidR="00E867FE">
        <w:t xml:space="preserve"> on</w:t>
      </w:r>
      <w:r>
        <w:t xml:space="preserve"> </w:t>
      </w:r>
      <w:r w:rsidR="005B6AB5">
        <w:t>Tuesday</w:t>
      </w:r>
      <w:r w:rsidR="00FC53DF">
        <w:t xml:space="preserve">, </w:t>
      </w:r>
      <w:r w:rsidR="005B6AB5">
        <w:t>March 28</w:t>
      </w:r>
      <w:r w:rsidR="00FC53DF">
        <w:t xml:space="preserve">, 2023 at </w:t>
      </w:r>
      <w:r w:rsidR="005B6AB5">
        <w:t>2</w:t>
      </w:r>
      <w:r w:rsidR="00FC53DF">
        <w:t xml:space="preserve"> p.m.</w:t>
      </w:r>
      <w:r w:rsidR="00E867FE">
        <w:t>,</w:t>
      </w:r>
      <w:r>
        <w:t xml:space="preserve"> then at said office to be publicly opened and read alou</w:t>
      </w:r>
      <w:r w:rsidRPr="00A36E99">
        <w:t xml:space="preserve">d. </w:t>
      </w:r>
      <w:r w:rsidR="00065CEF" w:rsidRPr="00A36E99">
        <w:t>Bids must be delivered to the Owner</w:t>
      </w:r>
      <w:r w:rsidR="00282FE9" w:rsidRPr="00A36E99">
        <w:t xml:space="preserve"> at City Hall</w:t>
      </w:r>
      <w:r w:rsidR="00065CEF" w:rsidRPr="00A36E99">
        <w:t xml:space="preserve"> and addressed to M</w:t>
      </w:r>
      <w:r w:rsidR="005B6AB5">
        <w:t>r. Josh Beck</w:t>
      </w:r>
      <w:r w:rsidR="00065CEF" w:rsidRPr="00A36E99">
        <w:t xml:space="preserve">. </w:t>
      </w:r>
      <w:r w:rsidR="00D724C3" w:rsidRPr="00A36E99">
        <w:t>The bidder shall show such evidence by clearly displaying his or her current license number on the outside of the sealed envelope in which the proposal is delivered</w:t>
      </w:r>
      <w:r w:rsidR="00FB5B9F" w:rsidRPr="00A36E99">
        <w:t>.</w:t>
      </w:r>
    </w:p>
    <w:p w14:paraId="1D6842CC" w14:textId="7775567E" w:rsidR="00713A99" w:rsidRPr="00A36E99" w:rsidRDefault="0018374F" w:rsidP="00065CEF">
      <w:pPr>
        <w:jc w:val="both"/>
      </w:pPr>
      <w:r w:rsidRPr="00A36E99">
        <w:t xml:space="preserve">The project consists of construction associated with a new </w:t>
      </w:r>
      <w:r w:rsidR="005B6AB5">
        <w:t xml:space="preserve">Splashpad </w:t>
      </w:r>
      <w:r w:rsidR="003446BE">
        <w:t xml:space="preserve">park </w:t>
      </w:r>
      <w:r w:rsidR="007E4CEA">
        <w:t xml:space="preserve">and support buildings </w:t>
      </w:r>
      <w:r w:rsidR="003446BE">
        <w:t xml:space="preserve">housing restroom/changing rooms, concessions area, private office and mechanical rooms.  The project is to be </w:t>
      </w:r>
      <w:r w:rsidR="005B6AB5">
        <w:t xml:space="preserve">located </w:t>
      </w:r>
      <w:r w:rsidR="0019488B">
        <w:t>at</w:t>
      </w:r>
      <w:r w:rsidR="005B6AB5">
        <w:t xml:space="preserve"> the Lower Jaycee Park</w:t>
      </w:r>
      <w:r w:rsidR="0019488B">
        <w:t xml:space="preserve">, 2010 South Scales Street, </w:t>
      </w:r>
      <w:r w:rsidR="005B6AB5">
        <w:t xml:space="preserve">in </w:t>
      </w:r>
      <w:r w:rsidRPr="00A36E99">
        <w:t>Reidsville, NC.</w:t>
      </w:r>
    </w:p>
    <w:p w14:paraId="451DBED5" w14:textId="68EEC188" w:rsidR="002E73DE" w:rsidRDefault="00E00EEE" w:rsidP="00065CEF">
      <w:pPr>
        <w:jc w:val="both"/>
        <w:rPr>
          <w:color w:val="FF0000"/>
        </w:rPr>
      </w:pPr>
      <w:r w:rsidRPr="00A36E99">
        <w:t>Qualified General Contractors may obtain plans</w:t>
      </w:r>
      <w:r w:rsidR="007C3B43" w:rsidRPr="00A36E99">
        <w:t xml:space="preserve">, </w:t>
      </w:r>
      <w:r w:rsidRPr="00A36E99">
        <w:t>specifications</w:t>
      </w:r>
      <w:r w:rsidR="007C3B43" w:rsidRPr="00A36E99">
        <w:t xml:space="preserve"> and bidding documents</w:t>
      </w:r>
      <w:r w:rsidR="002E54CE">
        <w:t>,</w:t>
      </w:r>
      <w:r w:rsidR="009C4982" w:rsidRPr="00A36E99">
        <w:t xml:space="preserve"> including bid form, bid bond, performance and payment bond, and other contract documents</w:t>
      </w:r>
      <w:r w:rsidR="007C3B43" w:rsidRPr="00A36E99">
        <w:t xml:space="preserve"> </w:t>
      </w:r>
      <w:r w:rsidRPr="00A36E99">
        <w:t>from Lauren Beverly</w:t>
      </w:r>
      <w:r w:rsidR="002E73DE" w:rsidRPr="00A36E99">
        <w:t xml:space="preserve"> (</w:t>
      </w:r>
      <w:hyperlink r:id="rId7" w:history="1">
        <w:r w:rsidR="002E73DE" w:rsidRPr="00076DE1">
          <w:rPr>
            <w:rStyle w:val="Hyperlink"/>
          </w:rPr>
          <w:t>LBeverly@CPLteam.com</w:t>
        </w:r>
      </w:hyperlink>
      <w:r w:rsidR="002E73DE" w:rsidRPr="00A36E99">
        <w:t>). Construction documents shall be provided via electronic files (PDFs). Paper copies shall not be provided. A plan deposit is not required.</w:t>
      </w:r>
      <w:r w:rsidR="007C3B43" w:rsidRPr="00A36E99">
        <w:t xml:space="preserve"> All project</w:t>
      </w:r>
      <w:r w:rsidR="002E54CE">
        <w:t>-</w:t>
      </w:r>
      <w:r w:rsidR="007C3B43" w:rsidRPr="00A36E99">
        <w:t>related questions are to be submitted in writing to</w:t>
      </w:r>
      <w:r w:rsidR="007C3B43">
        <w:t xml:space="preserve"> </w:t>
      </w:r>
      <w:hyperlink r:id="rId8" w:history="1">
        <w:r w:rsidR="00B24F0C" w:rsidRPr="004A5DCB">
          <w:rPr>
            <w:rStyle w:val="Hyperlink"/>
          </w:rPr>
          <w:t>LBeverly@CPLteam.com</w:t>
        </w:r>
      </w:hyperlink>
      <w:r w:rsidR="007C3B43">
        <w:rPr>
          <w:rStyle w:val="Hyperlink"/>
        </w:rPr>
        <w:t xml:space="preserve">. </w:t>
      </w:r>
    </w:p>
    <w:p w14:paraId="13C0D222" w14:textId="7A6F3959" w:rsidR="002E73DE" w:rsidRPr="00A36E99" w:rsidRDefault="002E73DE" w:rsidP="00065CEF">
      <w:pPr>
        <w:jc w:val="both"/>
      </w:pPr>
      <w:r w:rsidRPr="00A36E99">
        <w:t xml:space="preserve">Bid Documents will be available no later than </w:t>
      </w:r>
      <w:r w:rsidR="00B24F0C">
        <w:t>February</w:t>
      </w:r>
      <w:r w:rsidRPr="00A36E99">
        <w:t xml:space="preserve"> </w:t>
      </w:r>
      <w:r w:rsidR="00B24F0C">
        <w:t>27</w:t>
      </w:r>
      <w:r w:rsidRPr="00A36E99">
        <w:t>, 2023. Complete plans, specifications, and contract documents will also be open for inspection at Construct Connect and Dodge plan rooms.</w:t>
      </w:r>
    </w:p>
    <w:p w14:paraId="17C2B5D4" w14:textId="0E27A02E" w:rsidR="002E73DE" w:rsidRPr="00A36E99" w:rsidRDefault="002E73DE" w:rsidP="00065CEF">
      <w:pPr>
        <w:jc w:val="both"/>
      </w:pPr>
      <w:r w:rsidRPr="00A36E99">
        <w:t xml:space="preserve">All contractors and all subcontractors must have </w:t>
      </w:r>
      <w:r w:rsidR="003446BE" w:rsidRPr="00A36E99">
        <w:t>a proper</w:t>
      </w:r>
      <w:r w:rsidRPr="00A36E99">
        <w:t xml:space="preserve"> license in accordance with </w:t>
      </w:r>
      <w:r w:rsidR="002E54CE">
        <w:t>S</w:t>
      </w:r>
      <w:r w:rsidRPr="00A36E99">
        <w:t>tate laws governing their respectiv</w:t>
      </w:r>
      <w:r w:rsidR="00303BE8" w:rsidRPr="00A36E99">
        <w:t>e trades in accordance with General Statutes of North Carolina Chapter 87.</w:t>
      </w:r>
    </w:p>
    <w:p w14:paraId="3E5EE220" w14:textId="2FB47B8D" w:rsidR="00274125" w:rsidRPr="00A36E99" w:rsidRDefault="00274125" w:rsidP="00065CEF">
      <w:pPr>
        <w:jc w:val="both"/>
      </w:pPr>
      <w:r w:rsidRPr="00620314">
        <w:t xml:space="preserve">A Pre-Bid Conference will be held </w:t>
      </w:r>
      <w:r w:rsidR="002E54CE" w:rsidRPr="00620314">
        <w:t>in the</w:t>
      </w:r>
      <w:r w:rsidRPr="00620314">
        <w:t xml:space="preserve"> </w:t>
      </w:r>
      <w:r w:rsidR="00B24F0C" w:rsidRPr="00620314">
        <w:t>Reidsville City Hall first</w:t>
      </w:r>
      <w:r w:rsidR="002E54CE" w:rsidRPr="00620314">
        <w:t>-</w:t>
      </w:r>
      <w:r w:rsidR="00B24F0C" w:rsidRPr="00620314">
        <w:t>floor conference room</w:t>
      </w:r>
      <w:r w:rsidR="003B5049" w:rsidRPr="00620314">
        <w:t>,</w:t>
      </w:r>
      <w:r w:rsidRPr="00620314">
        <w:t xml:space="preserve"> </w:t>
      </w:r>
      <w:r w:rsidR="00B24F0C" w:rsidRPr="00620314">
        <w:t xml:space="preserve">230 W Morehead St, Reidsville, NC 27320 </w:t>
      </w:r>
      <w:r w:rsidRPr="00620314">
        <w:t xml:space="preserve">on </w:t>
      </w:r>
      <w:r w:rsidR="00B24F0C" w:rsidRPr="00620314">
        <w:t>Tuesday</w:t>
      </w:r>
      <w:r w:rsidRPr="00620314">
        <w:t xml:space="preserve">, </w:t>
      </w:r>
      <w:r w:rsidR="00B24F0C" w:rsidRPr="00620314">
        <w:t>February</w:t>
      </w:r>
      <w:r w:rsidRPr="00620314">
        <w:t xml:space="preserve"> </w:t>
      </w:r>
      <w:r w:rsidR="00B24F0C" w:rsidRPr="00620314">
        <w:t>28</w:t>
      </w:r>
      <w:r w:rsidRPr="00620314">
        <w:t xml:space="preserve">, </w:t>
      </w:r>
      <w:r w:rsidR="003446BE" w:rsidRPr="00620314">
        <w:t>2023,</w:t>
      </w:r>
      <w:r w:rsidRPr="00620314">
        <w:t xml:space="preserve"> at 2 p.m. </w:t>
      </w:r>
      <w:r w:rsidR="00013079" w:rsidRPr="00620314">
        <w:t xml:space="preserve">Attendance at the Pre-Bid Meeting by all contractors bidding is highly recommended. </w:t>
      </w:r>
      <w:r w:rsidR="002E54CE" w:rsidRPr="00620314">
        <w:t>Attendees can enter City Hall through the front door closest to Main Street.</w:t>
      </w:r>
    </w:p>
    <w:p w14:paraId="34B50220" w14:textId="0CCAB9C3" w:rsidR="003C64A8" w:rsidRPr="00A36E99" w:rsidRDefault="006A59A2" w:rsidP="00065CEF">
      <w:pPr>
        <w:jc w:val="both"/>
      </w:pPr>
      <w:r w:rsidRPr="00A36E99">
        <w:t>No bidder may withdraw his</w:t>
      </w:r>
      <w:r w:rsidR="008E62D5" w:rsidRPr="00A36E99">
        <w:t>/her</w:t>
      </w:r>
      <w:r w:rsidRPr="00A36E99">
        <w:t xml:space="preserve"> bid within (</w:t>
      </w:r>
      <w:r w:rsidR="00336B8F" w:rsidRPr="00A36E99">
        <w:rPr>
          <w:b/>
        </w:rPr>
        <w:t>45</w:t>
      </w:r>
      <w:r w:rsidRPr="00A36E99">
        <w:t>) days after the actual date of the opening thereof</w:t>
      </w:r>
      <w:r w:rsidR="00F045A7" w:rsidRPr="00A36E99">
        <w:t>, except as provided by law</w:t>
      </w:r>
      <w:r w:rsidRPr="00A36E99">
        <w:t xml:space="preserve">. </w:t>
      </w:r>
      <w:r w:rsidR="006E5651" w:rsidRPr="00A36E99">
        <w:t xml:space="preserve">The </w:t>
      </w:r>
      <w:r w:rsidR="00274125" w:rsidRPr="00A36E99">
        <w:rPr>
          <w:bCs/>
        </w:rPr>
        <w:t>City</w:t>
      </w:r>
      <w:r w:rsidR="003C64A8" w:rsidRPr="00A36E99">
        <w:t xml:space="preserve"> </w:t>
      </w:r>
      <w:r w:rsidR="006E5651" w:rsidRPr="00A36E99">
        <w:t>reserves the right to waive any informalities or to reject any or all bids.</w:t>
      </w:r>
    </w:p>
    <w:p w14:paraId="1F1F5AAC" w14:textId="685695D8" w:rsidR="008E62D5" w:rsidRPr="00A36E99" w:rsidRDefault="008E62D5" w:rsidP="00065CEF">
      <w:pPr>
        <w:jc w:val="both"/>
      </w:pPr>
      <w:r w:rsidRPr="00A36E99">
        <w:t xml:space="preserve">This information is available in Spanish or any other language upon request. Please contact </w:t>
      </w:r>
      <w:r w:rsidR="00274125" w:rsidRPr="00A36E99">
        <w:t xml:space="preserve">Angela Stadler </w:t>
      </w:r>
      <w:r w:rsidRPr="00A36E99">
        <w:t>at</w:t>
      </w:r>
      <w:r w:rsidR="00274125" w:rsidRPr="00A36E99">
        <w:t xml:space="preserve"> </w:t>
      </w:r>
      <w:r w:rsidR="00713A99" w:rsidRPr="00A36E99">
        <w:t>336-349-1040</w:t>
      </w:r>
      <w:r w:rsidRPr="00A36E99">
        <w:t xml:space="preserve"> or at </w:t>
      </w:r>
      <w:r w:rsidR="00713A99" w:rsidRPr="00A36E99">
        <w:t>City Administration Office 230 West Morehead Street, Reidsville, NC 27320</w:t>
      </w:r>
      <w:r w:rsidRPr="00A36E99">
        <w:t xml:space="preserve"> for accommodations for this request. </w:t>
      </w:r>
    </w:p>
    <w:p w14:paraId="10E6322F" w14:textId="550BBFC9" w:rsidR="008E62D5" w:rsidRDefault="008E62D5" w:rsidP="00065CEF">
      <w:pPr>
        <w:jc w:val="both"/>
        <w:rPr>
          <w:lang w:val="es-CO"/>
        </w:rPr>
      </w:pPr>
      <w:r w:rsidRPr="006A59A2">
        <w:rPr>
          <w:lang w:val="es-CO"/>
        </w:rPr>
        <w:t xml:space="preserve">Esta información está disponible en español o en cualquier otro idioma bajo petición. Por favor, póngase en contacto con </w:t>
      </w:r>
      <w:r w:rsidR="00713A99">
        <w:rPr>
          <w:lang w:val="es-CO"/>
        </w:rPr>
        <w:t xml:space="preserve">Angela Stadler </w:t>
      </w:r>
      <w:r w:rsidRPr="006A59A2">
        <w:rPr>
          <w:lang w:val="es-CO"/>
        </w:rPr>
        <w:t xml:space="preserve">al </w:t>
      </w:r>
      <w:r w:rsidR="00713A99">
        <w:rPr>
          <w:lang w:val="es-CO"/>
        </w:rPr>
        <w:t xml:space="preserve">336-349-1040 </w:t>
      </w:r>
      <w:r w:rsidRPr="006A59A2">
        <w:rPr>
          <w:lang w:val="es-CO"/>
        </w:rPr>
        <w:t xml:space="preserve">o en </w:t>
      </w:r>
      <w:r w:rsidR="00713A99">
        <w:t xml:space="preserve">230 West Morehead Street, Reidsville, NC 27320 </w:t>
      </w:r>
      <w:r w:rsidRPr="006A59A2">
        <w:rPr>
          <w:lang w:val="es-CO"/>
        </w:rPr>
        <w:t>de alojamiento para esta solicitud.</w:t>
      </w:r>
    </w:p>
    <w:p w14:paraId="6A1FE34E" w14:textId="3EC97629" w:rsidR="008E62D5" w:rsidRPr="008E62D5" w:rsidRDefault="008E62D5" w:rsidP="008E62D5">
      <w:pPr>
        <w:jc w:val="both"/>
      </w:pPr>
      <w:r>
        <w:t xml:space="preserve">This municipality is an </w:t>
      </w:r>
      <w:r w:rsidRPr="008E62D5">
        <w:rPr>
          <w:b/>
          <w:i/>
          <w:u w:val="single"/>
        </w:rPr>
        <w:t>Equal Opportunity Employer</w:t>
      </w:r>
      <w:r w:rsidR="00713A99">
        <w:rPr>
          <w:b/>
          <w:i/>
          <w:u w:val="single"/>
        </w:rPr>
        <w:t>.</w:t>
      </w:r>
    </w:p>
    <w:bookmarkEnd w:id="0"/>
    <w:p w14:paraId="646003F2" w14:textId="77777777" w:rsidR="0002728B" w:rsidRDefault="0002728B" w:rsidP="0002728B">
      <w:pPr>
        <w:jc w:val="center"/>
      </w:pPr>
    </w:p>
    <w:p w14:paraId="5284483C" w14:textId="77777777" w:rsidR="0002728B" w:rsidRDefault="0002728B" w:rsidP="0002728B">
      <w:pPr>
        <w:jc w:val="center"/>
      </w:pPr>
    </w:p>
    <w:p w14:paraId="37D40029" w14:textId="77777777" w:rsidR="0002728B" w:rsidRDefault="008E62D5" w:rsidP="0002728B">
      <w:pPr>
        <w:jc w:val="center"/>
      </w:pPr>
      <w:r w:rsidRPr="003446BE">
        <w:t>Date: _________________                            Authorized Representative: ___________________________</w:t>
      </w:r>
    </w:p>
    <w:p w14:paraId="5B1700FB" w14:textId="77777777" w:rsidR="0002728B" w:rsidRDefault="0002728B" w:rsidP="0002728B">
      <w:pPr>
        <w:rPr>
          <w:noProof/>
        </w:rPr>
      </w:pPr>
    </w:p>
    <w:p w14:paraId="1C8D8017" w14:textId="2941A370" w:rsidR="008E62D5" w:rsidRPr="008E62D5" w:rsidRDefault="008E62D5" w:rsidP="0002728B">
      <w:pPr>
        <w:jc w:val="center"/>
        <w:rPr>
          <w:lang w:val="es-CO"/>
        </w:rPr>
      </w:pPr>
    </w:p>
    <w:sectPr w:rsidR="008E62D5" w:rsidRPr="008E62D5" w:rsidSect="000272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E2C86" w14:textId="77777777" w:rsidR="00084516" w:rsidRDefault="00084516" w:rsidP="00E867FE">
      <w:pPr>
        <w:spacing w:after="0" w:line="240" w:lineRule="auto"/>
      </w:pPr>
      <w:r>
        <w:separator/>
      </w:r>
    </w:p>
  </w:endnote>
  <w:endnote w:type="continuationSeparator" w:id="0">
    <w:p w14:paraId="4607B796" w14:textId="77777777" w:rsidR="00084516" w:rsidRDefault="00084516" w:rsidP="00E8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7D848" w14:textId="77777777" w:rsidR="00E867FE" w:rsidRDefault="00E867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65E09" w14:textId="77777777" w:rsidR="00E867FE" w:rsidRDefault="00E867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EA3F0" w14:textId="77777777" w:rsidR="00E867FE" w:rsidRDefault="00E86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5563E" w14:textId="77777777" w:rsidR="00084516" w:rsidRDefault="00084516" w:rsidP="00E867FE">
      <w:pPr>
        <w:spacing w:after="0" w:line="240" w:lineRule="auto"/>
      </w:pPr>
      <w:r>
        <w:separator/>
      </w:r>
    </w:p>
  </w:footnote>
  <w:footnote w:type="continuationSeparator" w:id="0">
    <w:p w14:paraId="537ADBEB" w14:textId="77777777" w:rsidR="00084516" w:rsidRDefault="00084516" w:rsidP="00E86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7D71C" w14:textId="77777777" w:rsidR="00E867FE" w:rsidRDefault="00E867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06EBB" w14:textId="2A1DC865" w:rsidR="00E867FE" w:rsidRDefault="00E867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B50A" w14:textId="77777777" w:rsidR="00E867FE" w:rsidRDefault="00E867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9A2"/>
    <w:rsid w:val="00013079"/>
    <w:rsid w:val="0002728B"/>
    <w:rsid w:val="000302B3"/>
    <w:rsid w:val="00065CEF"/>
    <w:rsid w:val="00084516"/>
    <w:rsid w:val="000A2653"/>
    <w:rsid w:val="000B0BCB"/>
    <w:rsid w:val="0018374F"/>
    <w:rsid w:val="0019488B"/>
    <w:rsid w:val="0022226B"/>
    <w:rsid w:val="00274125"/>
    <w:rsid w:val="00282FE9"/>
    <w:rsid w:val="002E54CE"/>
    <w:rsid w:val="002E73DE"/>
    <w:rsid w:val="002F1165"/>
    <w:rsid w:val="00303BE8"/>
    <w:rsid w:val="00336B8F"/>
    <w:rsid w:val="003446BE"/>
    <w:rsid w:val="003B5049"/>
    <w:rsid w:val="003C64A8"/>
    <w:rsid w:val="005B6AB5"/>
    <w:rsid w:val="00620314"/>
    <w:rsid w:val="006A59A2"/>
    <w:rsid w:val="006B7044"/>
    <w:rsid w:val="006E5651"/>
    <w:rsid w:val="00713A99"/>
    <w:rsid w:val="00767E10"/>
    <w:rsid w:val="007929E2"/>
    <w:rsid w:val="007C3B43"/>
    <w:rsid w:val="007E4CEA"/>
    <w:rsid w:val="008E62D5"/>
    <w:rsid w:val="009C4982"/>
    <w:rsid w:val="00A36E99"/>
    <w:rsid w:val="00AD1413"/>
    <w:rsid w:val="00B24F0C"/>
    <w:rsid w:val="00C27739"/>
    <w:rsid w:val="00C6409A"/>
    <w:rsid w:val="00C87934"/>
    <w:rsid w:val="00C90CEE"/>
    <w:rsid w:val="00D724C3"/>
    <w:rsid w:val="00D871AA"/>
    <w:rsid w:val="00E00EEE"/>
    <w:rsid w:val="00E27670"/>
    <w:rsid w:val="00E867FE"/>
    <w:rsid w:val="00EC0ADD"/>
    <w:rsid w:val="00F045A7"/>
    <w:rsid w:val="00FB5B9F"/>
    <w:rsid w:val="00FC53DF"/>
    <w:rsid w:val="00FD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9B18FF"/>
  <w15:chartTrackingRefBased/>
  <w15:docId w15:val="{AB0BE72A-4386-4B96-A195-0FB9C1D8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6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7FE"/>
  </w:style>
  <w:style w:type="paragraph" w:styleId="Footer">
    <w:name w:val="footer"/>
    <w:basedOn w:val="Normal"/>
    <w:link w:val="FooterChar"/>
    <w:uiPriority w:val="99"/>
    <w:unhideWhenUsed/>
    <w:rsid w:val="00E8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7FE"/>
  </w:style>
  <w:style w:type="character" w:styleId="Hyperlink">
    <w:name w:val="Hyperlink"/>
    <w:basedOn w:val="DefaultParagraphFont"/>
    <w:uiPriority w:val="99"/>
    <w:unhideWhenUsed/>
    <w:rsid w:val="001837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74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879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everly@CPLteam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Beverly@CPLteam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3A5D0-E4F4-4EEF-8BE5-CE6CE6F8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Vargas, Liney M</dc:creator>
  <cp:keywords/>
  <dc:description/>
  <cp:lastModifiedBy>Angela Stadler</cp:lastModifiedBy>
  <cp:revision>2</cp:revision>
  <cp:lastPrinted>2023-02-27T15:11:00Z</cp:lastPrinted>
  <dcterms:created xsi:type="dcterms:W3CDTF">2023-02-27T15:13:00Z</dcterms:created>
  <dcterms:modified xsi:type="dcterms:W3CDTF">2023-02-27T15:13:00Z</dcterms:modified>
</cp:coreProperties>
</file>